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CF0DE">
      <w:pPr>
        <w:pStyle w:val="2"/>
        <w:jc w:val="both"/>
        <w:rPr>
          <w:rFonts w:ascii="仿宋" w:hAnsi="仿宋" w:eastAsia="仿宋"/>
          <w:szCs w:val="22"/>
        </w:rPr>
      </w:pPr>
      <w:bookmarkStart w:id="1" w:name="_GoBack"/>
      <w:bookmarkEnd w:id="1"/>
      <w:r>
        <w:rPr>
          <w:rFonts w:hint="eastAsia" w:ascii="仿宋" w:hAnsi="仿宋" w:eastAsia="仿宋"/>
          <w:szCs w:val="22"/>
        </w:rPr>
        <w:t>一般类型学生转专业申请(申请</w:t>
      </w:r>
      <w:r>
        <w:rPr>
          <w:rFonts w:ascii="仿宋" w:hAnsi="仿宋" w:eastAsia="仿宋"/>
          <w:szCs w:val="22"/>
        </w:rPr>
        <w:t>对象</w:t>
      </w:r>
      <w:r>
        <w:rPr>
          <w:rFonts w:hint="eastAsia" w:ascii="仿宋" w:hAnsi="仿宋" w:eastAsia="仿宋"/>
          <w:szCs w:val="22"/>
        </w:rPr>
        <w:t>为202</w:t>
      </w:r>
      <w:r>
        <w:rPr>
          <w:rFonts w:hint="eastAsia" w:ascii="仿宋" w:hAnsi="仿宋" w:eastAsia="仿宋"/>
          <w:szCs w:val="22"/>
          <w:lang w:val="en-US" w:eastAsia="zh-CN"/>
        </w:rPr>
        <w:t>4</w:t>
      </w:r>
      <w:r>
        <w:rPr>
          <w:rFonts w:hint="eastAsia" w:ascii="仿宋" w:hAnsi="仿宋" w:eastAsia="仿宋"/>
          <w:szCs w:val="22"/>
        </w:rPr>
        <w:t>级</w:t>
      </w:r>
      <w:r>
        <w:rPr>
          <w:rFonts w:ascii="仿宋" w:hAnsi="仿宋" w:eastAsia="仿宋"/>
          <w:szCs w:val="22"/>
        </w:rPr>
        <w:t>本</w:t>
      </w:r>
      <w:r>
        <w:rPr>
          <w:rFonts w:hint="eastAsia" w:ascii="仿宋" w:hAnsi="仿宋" w:eastAsia="仿宋"/>
          <w:szCs w:val="22"/>
        </w:rPr>
        <w:t>专</w:t>
      </w:r>
      <w:r>
        <w:rPr>
          <w:rFonts w:ascii="仿宋" w:hAnsi="仿宋" w:eastAsia="仿宋"/>
          <w:szCs w:val="22"/>
        </w:rPr>
        <w:t>科</w:t>
      </w:r>
      <w:r>
        <w:rPr>
          <w:rFonts w:hint="eastAsia" w:ascii="仿宋" w:hAnsi="仿宋" w:eastAsia="仿宋"/>
          <w:szCs w:val="22"/>
        </w:rPr>
        <w:t>)</w:t>
      </w:r>
    </w:p>
    <w:p w14:paraId="40B1F68F">
      <w:pPr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点击【首页】-【转专业申请】，在允许开放申请时间内</w:t>
      </w:r>
      <w:r>
        <w:rPr>
          <w:rFonts w:hint="eastAsia" w:ascii="仿宋" w:hAnsi="仿宋" w:eastAsia="仿宋"/>
          <w:color w:val="FF0000"/>
          <w:szCs w:val="28"/>
        </w:rPr>
        <w:t>(202</w:t>
      </w:r>
      <w:r>
        <w:rPr>
          <w:rFonts w:hint="eastAsia" w:ascii="仿宋" w:hAnsi="仿宋" w:eastAsia="仿宋"/>
          <w:color w:val="FF0000"/>
          <w:szCs w:val="28"/>
          <w:lang w:val="en-US" w:eastAsia="zh-CN"/>
        </w:rPr>
        <w:t>4</w:t>
      </w:r>
      <w:r>
        <w:rPr>
          <w:rFonts w:hint="eastAsia" w:ascii="仿宋" w:hAnsi="仿宋" w:eastAsia="仿宋"/>
          <w:color w:val="FF0000"/>
          <w:szCs w:val="28"/>
        </w:rPr>
        <w:t>年11月</w:t>
      </w:r>
      <w:r>
        <w:rPr>
          <w:rFonts w:hint="eastAsia" w:ascii="仿宋" w:hAnsi="仿宋" w:eastAsia="仿宋"/>
          <w:color w:val="FF0000"/>
          <w:szCs w:val="28"/>
          <w:lang w:val="en-US" w:eastAsia="zh-CN"/>
        </w:rPr>
        <w:t>9</w:t>
      </w:r>
      <w:r>
        <w:rPr>
          <w:rFonts w:hint="eastAsia" w:ascii="仿宋" w:hAnsi="仿宋" w:eastAsia="仿宋"/>
          <w:color w:val="FF0000"/>
          <w:szCs w:val="28"/>
        </w:rPr>
        <w:t>日</w:t>
      </w:r>
      <w:r>
        <w:rPr>
          <w:rFonts w:ascii="仿宋" w:hAnsi="仿宋" w:eastAsia="仿宋"/>
          <w:color w:val="FF0000"/>
          <w:szCs w:val="28"/>
        </w:rPr>
        <w:t>-1</w:t>
      </w:r>
      <w:r>
        <w:rPr>
          <w:rFonts w:hint="eastAsia" w:ascii="仿宋" w:hAnsi="仿宋" w:eastAsia="仿宋"/>
          <w:color w:val="FF0000"/>
          <w:szCs w:val="28"/>
        </w:rPr>
        <w:t>1月1</w:t>
      </w:r>
      <w:r>
        <w:rPr>
          <w:rFonts w:hint="eastAsia" w:ascii="仿宋" w:hAnsi="仿宋" w:eastAsia="仿宋"/>
          <w:color w:val="FF0000"/>
          <w:szCs w:val="28"/>
          <w:lang w:val="en-US" w:eastAsia="zh-CN"/>
        </w:rPr>
        <w:t>4</w:t>
      </w:r>
      <w:r>
        <w:rPr>
          <w:rFonts w:hint="eastAsia" w:ascii="仿宋" w:hAnsi="仿宋" w:eastAsia="仿宋"/>
          <w:color w:val="FF0000"/>
          <w:szCs w:val="28"/>
        </w:rPr>
        <w:t>日)</w:t>
      </w:r>
      <w:r>
        <w:rPr>
          <w:rFonts w:hint="eastAsia" w:ascii="仿宋" w:hAnsi="仿宋" w:eastAsia="仿宋"/>
          <w:szCs w:val="28"/>
        </w:rPr>
        <w:t>可进入申请页面</w:t>
      </w:r>
    </w:p>
    <w:p w14:paraId="0D01468B">
      <w:pPr>
        <w:jc w:val="center"/>
        <w:rPr>
          <w:rFonts w:ascii="仿宋" w:hAnsi="仿宋" w:eastAsia="仿宋"/>
          <w:b/>
          <w:bCs/>
          <w:sz w:val="36"/>
        </w:rPr>
      </w:pPr>
      <w:r>
        <w:drawing>
          <wp:inline distT="0" distB="0" distL="114300" distR="114300">
            <wp:extent cx="3810000" cy="3794760"/>
            <wp:effectExtent l="0" t="0" r="0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8110" cy="38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D84C">
      <w:r>
        <w:drawing>
          <wp:inline distT="0" distB="0" distL="114300" distR="114300">
            <wp:extent cx="5800090" cy="1545590"/>
            <wp:effectExtent l="0" t="0" r="0" b="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511" cy="15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8C88E">
      <w:pPr>
        <w:ind w:firstLine="560" w:firstLineChars="200"/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在申请界面，找到符合条件的转入院系专业，点击【申请】，仔细阅读当前专业的报名条件以及考核要求，确认后填写【异动类型】（大一集中转专业）、【申请理由或备注】以及【联系电话】，点击提交完成转专业申请。</w:t>
      </w:r>
    </w:p>
    <w:p w14:paraId="00E5ABA6"/>
    <w:p w14:paraId="2D41C5AF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3261360</wp:posOffset>
                </wp:positionV>
                <wp:extent cx="2517775" cy="1514475"/>
                <wp:effectExtent l="2647950" t="0" r="15875" b="2857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1514475"/>
                        </a:xfrm>
                        <a:prstGeom prst="wedgeRoundRectCallout">
                          <a:avLst>
                            <a:gd name="adj1" fmla="val -153738"/>
                            <a:gd name="adj2" fmla="val 453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43C2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创业</w:t>
                            </w:r>
                            <w:r>
                              <w:rPr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、退役复学转专业的</w:t>
                            </w:r>
                            <w:r>
                              <w:rPr>
                                <w:rFonts w:hint="eastAsia"/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学生</w:t>
                            </w:r>
                            <w:r>
                              <w:rPr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请</w:t>
                            </w:r>
                            <w:r>
                              <w:rPr>
                                <w:rFonts w:hint="eastAsia"/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在</w:t>
                            </w:r>
                            <w:r>
                              <w:rPr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申请此栏</w:t>
                            </w:r>
                            <w:r>
                              <w:rPr>
                                <w:rFonts w:hint="eastAsia"/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填写“</w:t>
                            </w:r>
                            <w:r>
                              <w:rPr>
                                <w:color w:val="FFE699" w:themeColor="accent4" w:themeTint="66"/>
                                <w:sz w:val="21"/>
                                <w:szCs w:val="21"/>
                                <w14:textFill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创业复学”或“退役复学”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5.25pt;margin-top:256.8pt;height:119.25pt;width:198.25pt;z-index:251659264;v-text-anchor:middle;mso-width-relative:page;mso-height-relative:page;" fillcolor="#5B9BD5 [3204]" filled="t" stroked="t" coordsize="21600,21600" o:gfxdata="UEsDBAoAAAAAAIdO4kAAAAAAAAAAAAAAAAAEAAAAZHJzL1BLAwQUAAAACACHTuJAhrQfstsAAAAM&#10;AQAADwAAAGRycy9kb3ducmV2LnhtbE2PPU/DMBCGdyT+g3VILBW1k5K0Crl0qOiCGGhh6OjE1yQi&#10;Pkex+8G/x51gPN2j933ecn21gzjT5HvHCMlcgSBunOm5Rfj63D6tQPig2ejBMSH8kId1dX9X6sK4&#10;C+/ovA+tiCHsC43QhTAWUvqmI6v93I3E8Xd0k9UhnlMrzaQvMdwOMlUql1b3HBs6PdKmo+Z7f7II&#10;H/Vu694WLc1eZ8e0eX7vV4fDBvHxIVEvIAJdwx8MN/2oDlV0qt2JjRcDQp6oLKIIWbLIQdwIpZZx&#10;Xo2wzNIEZFXK/yOqX1BLAwQUAAAACACHTuJAGHhrpd8CAAC1BQAADgAAAGRycy9lMm9Eb2MueG1s&#10;rVTNbtNAEL4j8Q6rvbeOnR+3UZ2qJCpCqmjVgjhv1uvYaP/Y3cQpDwB3zkggLsCZM4/TwmMwu960&#10;aeHQAzk4M57xNzPf/BwcrgVHK2Zso2SB090eRkxSVTZyUeCXL4539jCyjsiScCVZgS+ZxYeTx48O&#10;Wj1mmaoVL5lBACLtuNUFrp3T4ySxtGaC2F2lmQRjpYwgDlSzSEpDWkAXPMl6vVHSKlNqoyizFt7O&#10;OiOOiOYhgKqqGspmii4Fk65DNYwTByXZutEWT0K2VcWoO60qyxziBYZKXXhCEJDn/plMDsh4YYiu&#10;GxpTIA9J4V5NgjQSgt5AzYgjaGmav6BEQ42yqnK7VImkKyQwAlWkvXvcXNREs1ALUG31Den2/8HS&#10;56szg5qywBlGkgho+NXHd7+/fvj16fvVzy/Xn99f//iGMs9Tq+0Y3C/0mYmaBdEXva6M8P9QDloH&#10;bi9vuGVrhyi8zIZpnudDjCjY0mE6GIACOMnt59pY95QpgbxQ4JaVC3aulrI8hzZOCedq6QLJZHVi&#10;XWC7jDmT8nWKUSU4NG9FONpJh/28vxfbu+UFVd56DYb9LCQBfdvy6W/7pKPRKI+JxriQ8iZVn4RV&#10;vCmPG86DYhbzKTcIkijw8Mn+k9mmyjtuXKIWaMjyHgwiJbBGFYwviEJDK6xcYET4AvaTOhNKvvO1&#10;3Q4ySPN0f9o51aRkMXQPfjHt6B64voPjq5gRW3efBFPHmGgc7DhvRIH3PNAGiUsA8XPQdd5Lbj1f&#10;x3GYq/IShsmobsuspscNRDgh1p0RA52BWuHwuFN4VFwBASpKGNXKvP3Xe+8P0w5WjFpYUyDnzZIY&#10;hhF/JmEP9mGQ/F4HZTDMM1DMtmW+bZFLMVXQGJgVyC6I3t/xjVgZJV7BfTryUcFEJIXYXRuiMnXd&#10;+YALR9nRUXCDXdbEncgLTT24HwSpjpZOVY3zM+6J6tiJCmxzaEe8PP5cbOvB6/baTv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hrQfstsAAAAMAQAADwAAAAAAAAABACAAAAAiAAAAZHJzL2Rvd25y&#10;ZXYueG1sUEsBAhQAFAAAAAgAh07iQBh4a6XfAgAAtQUAAA4AAAAAAAAAAQAgAAAAKgEAAGRycy9l&#10;Mm9Eb2MueG1sUEsFBgAAAAAGAAYAWQEAAHsGAAAAAA==&#10;" adj="-22407,2059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1B643C2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创业</w:t>
                      </w:r>
                      <w:r>
                        <w:rPr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、退役复学转专业的</w:t>
                      </w:r>
                      <w:r>
                        <w:rPr>
                          <w:rFonts w:hint="eastAsia"/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学生</w:t>
                      </w:r>
                      <w:r>
                        <w:rPr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请</w:t>
                      </w:r>
                      <w:r>
                        <w:rPr>
                          <w:rFonts w:hint="eastAsia"/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在</w:t>
                      </w:r>
                      <w:r>
                        <w:rPr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申请此栏</w:t>
                      </w:r>
                      <w:r>
                        <w:rPr>
                          <w:rFonts w:hint="eastAsia"/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填写“</w:t>
                      </w:r>
                      <w:r>
                        <w:rPr>
                          <w:color w:val="FFE699" w:themeColor="accent4" w:themeTint="66"/>
                          <w:sz w:val="21"/>
                          <w:szCs w:val="21"/>
                          <w14:textFill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创业复学”或“退役复学”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56225" cy="1447800"/>
            <wp:effectExtent l="0" t="0" r="0" b="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464" cy="14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7350" cy="3787140"/>
            <wp:effectExtent l="0" t="0" r="0" b="381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151" cy="38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1587">
      <w:pPr>
        <w:ind w:firstLine="560" w:firstLineChars="200"/>
        <w:rPr>
          <w:rFonts w:ascii="仿宋" w:hAnsi="仿宋" w:eastAsia="仿宋"/>
          <w:color w:val="FF0000"/>
          <w:szCs w:val="28"/>
        </w:rPr>
      </w:pPr>
      <w:r>
        <w:rPr>
          <w:rFonts w:hint="eastAsia" w:ascii="仿宋" w:hAnsi="仿宋" w:eastAsia="仿宋"/>
          <w:color w:val="FF0000"/>
          <w:szCs w:val="28"/>
        </w:rPr>
        <w:t>勾选是否服从专业调剂，完成申请后点击【我的申请】，可点击【详情】查看当前转专业申请的审核情况。</w:t>
      </w:r>
    </w:p>
    <w:p w14:paraId="118D32A5">
      <w:r>
        <w:drawing>
          <wp:inline distT="0" distB="0" distL="114300" distR="114300">
            <wp:extent cx="5420360" cy="1828800"/>
            <wp:effectExtent l="0" t="0" r="889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111" cy="18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030855"/>
            <wp:effectExtent l="0" t="0" r="698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AF9B">
      <w:pPr>
        <w:rPr>
          <w:rFonts w:ascii="仿宋" w:hAnsi="仿宋" w:eastAsia="仿宋"/>
          <w:szCs w:val="28"/>
        </w:rPr>
      </w:pPr>
      <w:r>
        <w:rPr>
          <w:rFonts w:hint="eastAsia" w:ascii="仿宋" w:hAnsi="仿宋" w:eastAsia="仿宋"/>
          <w:szCs w:val="28"/>
        </w:rPr>
        <w:t>可根据界面上的考核时间安排，参加院系线下考核后等待院系录取结果</w:t>
      </w:r>
    </w:p>
    <w:p w14:paraId="384067FC">
      <w:r>
        <w:drawing>
          <wp:inline distT="0" distB="0" distL="114300" distR="114300">
            <wp:extent cx="5269865" cy="3189605"/>
            <wp:effectExtent l="0" t="0" r="3175" b="1079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DB29">
      <w:pPr>
        <w:pStyle w:val="2"/>
        <w:jc w:val="both"/>
        <w:rPr>
          <w:rFonts w:ascii="仿宋" w:hAnsi="仿宋" w:eastAsia="仿宋"/>
          <w:szCs w:val="22"/>
        </w:rPr>
      </w:pPr>
      <w:bookmarkStart w:id="0" w:name="_Toc25089"/>
      <w:r>
        <w:rPr>
          <w:rFonts w:hint="eastAsia" w:ascii="仿宋" w:hAnsi="仿宋" w:eastAsia="仿宋"/>
          <w:szCs w:val="22"/>
        </w:rPr>
        <w:t>特殊类型学生</w:t>
      </w:r>
      <w:bookmarkEnd w:id="0"/>
      <w:r>
        <w:rPr>
          <w:rFonts w:hint="eastAsia" w:ascii="仿宋" w:hAnsi="仿宋" w:eastAsia="仿宋"/>
          <w:szCs w:val="22"/>
        </w:rPr>
        <w:t>转专业申请(申请</w:t>
      </w:r>
      <w:r>
        <w:rPr>
          <w:rFonts w:ascii="仿宋" w:hAnsi="仿宋" w:eastAsia="仿宋"/>
          <w:szCs w:val="22"/>
        </w:rPr>
        <w:t>对象</w:t>
      </w:r>
      <w:r>
        <w:rPr>
          <w:rFonts w:hint="eastAsia" w:ascii="仿宋" w:hAnsi="仿宋" w:eastAsia="仿宋"/>
          <w:szCs w:val="22"/>
        </w:rPr>
        <w:t>202</w:t>
      </w:r>
      <w:r>
        <w:rPr>
          <w:rFonts w:hint="eastAsia" w:ascii="仿宋" w:hAnsi="仿宋" w:eastAsia="仿宋"/>
          <w:szCs w:val="22"/>
          <w:lang w:val="en-US" w:eastAsia="zh-CN"/>
        </w:rPr>
        <w:t>3</w:t>
      </w:r>
      <w:r>
        <w:rPr>
          <w:rFonts w:hint="eastAsia" w:ascii="仿宋" w:hAnsi="仿宋" w:eastAsia="仿宋"/>
          <w:szCs w:val="22"/>
        </w:rPr>
        <w:t>级</w:t>
      </w:r>
      <w:r>
        <w:rPr>
          <w:rFonts w:ascii="仿宋" w:hAnsi="仿宋" w:eastAsia="仿宋"/>
          <w:szCs w:val="22"/>
        </w:rPr>
        <w:t>本科</w:t>
      </w:r>
      <w:r>
        <w:rPr>
          <w:rFonts w:hint="eastAsia" w:ascii="仿宋" w:hAnsi="仿宋" w:eastAsia="仿宋"/>
          <w:szCs w:val="22"/>
        </w:rPr>
        <w:t>)</w:t>
      </w:r>
    </w:p>
    <w:p w14:paraId="0D7F81F8">
      <w:pPr>
        <w:pStyle w:val="2"/>
        <w:jc w:val="both"/>
        <w:rPr>
          <w:rFonts w:ascii="仿宋" w:hAnsi="仿宋" w:eastAsia="仿宋"/>
          <w:b w:val="0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点击【首页】-【学籍异动申请】，在允许开放申请时间内</w:t>
      </w:r>
      <w:r>
        <w:rPr>
          <w:rFonts w:hint="eastAsia" w:ascii="仿宋" w:hAnsi="仿宋" w:eastAsia="仿宋"/>
          <w:b w:val="0"/>
          <w:color w:val="FF0000"/>
          <w:sz w:val="28"/>
          <w:szCs w:val="28"/>
        </w:rPr>
        <w:t>(202</w:t>
      </w:r>
      <w:r>
        <w:rPr>
          <w:rFonts w:hint="eastAsia" w:ascii="仿宋" w:hAnsi="仿宋" w:eastAsia="仿宋"/>
          <w:b w:val="0"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b w:val="0"/>
          <w:color w:val="FF0000"/>
          <w:sz w:val="28"/>
          <w:szCs w:val="28"/>
        </w:rPr>
        <w:t>年11月</w:t>
      </w:r>
      <w:r>
        <w:rPr>
          <w:rFonts w:hint="eastAsia" w:ascii="仿宋" w:hAnsi="仿宋" w:eastAsia="仿宋"/>
          <w:b w:val="0"/>
          <w:color w:val="FF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 w:val="0"/>
          <w:color w:val="FF0000"/>
          <w:sz w:val="28"/>
          <w:szCs w:val="28"/>
        </w:rPr>
        <w:t>日</w:t>
      </w:r>
      <w:r>
        <w:rPr>
          <w:rFonts w:ascii="仿宋" w:hAnsi="仿宋" w:eastAsia="仿宋"/>
          <w:b w:val="0"/>
          <w:color w:val="FF0000"/>
          <w:sz w:val="28"/>
          <w:szCs w:val="28"/>
        </w:rPr>
        <w:t>-1</w:t>
      </w:r>
      <w:r>
        <w:rPr>
          <w:rFonts w:hint="eastAsia" w:ascii="仿宋" w:hAnsi="仿宋" w:eastAsia="仿宋"/>
          <w:b w:val="0"/>
          <w:color w:val="FF0000"/>
          <w:sz w:val="28"/>
          <w:szCs w:val="28"/>
        </w:rPr>
        <w:t>1月</w:t>
      </w:r>
      <w:r>
        <w:rPr>
          <w:rFonts w:hint="eastAsia" w:ascii="仿宋" w:hAnsi="仿宋" w:eastAsia="仿宋"/>
          <w:b w:val="0"/>
          <w:color w:val="FF0000"/>
          <w:sz w:val="28"/>
          <w:szCs w:val="28"/>
          <w:lang w:val="en-US" w:eastAsia="zh-CN"/>
        </w:rPr>
        <w:t>14</w:t>
      </w:r>
      <w:r>
        <w:rPr>
          <w:rFonts w:hint="eastAsia" w:ascii="仿宋" w:hAnsi="仿宋" w:eastAsia="仿宋"/>
          <w:b w:val="0"/>
          <w:color w:val="FF0000"/>
          <w:sz w:val="28"/>
          <w:szCs w:val="28"/>
        </w:rPr>
        <w:t>日)</w:t>
      </w:r>
      <w:r>
        <w:rPr>
          <w:rFonts w:hint="eastAsia" w:ascii="仿宋" w:hAnsi="仿宋" w:eastAsia="仿宋"/>
          <w:b w:val="0"/>
          <w:sz w:val="28"/>
          <w:szCs w:val="28"/>
        </w:rPr>
        <w:t>进入申请页面</w:t>
      </w:r>
    </w:p>
    <w:p w14:paraId="6A6AE651">
      <w:pPr>
        <w:rPr>
          <w:rFonts w:ascii="仿宋" w:hAnsi="仿宋" w:eastAsia="仿宋"/>
          <w:color w:val="000000"/>
          <w:szCs w:val="28"/>
        </w:rPr>
      </w:pPr>
      <w:r>
        <w:drawing>
          <wp:inline distT="0" distB="0" distL="114300" distR="114300">
            <wp:extent cx="5067300" cy="4323080"/>
            <wp:effectExtent l="0" t="0" r="0" b="127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5468" cy="433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4800" cy="1986280"/>
            <wp:effectExtent l="0" t="0" r="635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5125" cy="19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3953">
      <w:pPr>
        <w:ind w:firstLine="420"/>
        <w:rPr>
          <w:rFonts w:ascii="仿宋" w:hAnsi="仿宋" w:eastAsia="仿宋"/>
          <w:color w:val="000000"/>
          <w:szCs w:val="28"/>
        </w:rPr>
      </w:pPr>
      <w:r>
        <w:rPr>
          <w:rFonts w:hint="eastAsia" w:ascii="仿宋" w:hAnsi="仿宋" w:eastAsia="仿宋"/>
          <w:color w:val="000000"/>
          <w:szCs w:val="28"/>
        </w:rPr>
        <w:t>对应自己要申请的异动性质，仔细阅读公告，然后下载阅读各学院转专业</w:t>
      </w:r>
      <w:r>
        <w:rPr>
          <w:rFonts w:ascii="仿宋" w:hAnsi="仿宋" w:eastAsia="仿宋"/>
          <w:color w:val="000000"/>
          <w:szCs w:val="28"/>
        </w:rPr>
        <w:t>计划汇总表</w:t>
      </w:r>
      <w:r>
        <w:rPr>
          <w:rFonts w:hint="eastAsia" w:ascii="仿宋" w:hAnsi="仿宋" w:eastAsia="仿宋"/>
          <w:color w:val="000000"/>
          <w:szCs w:val="28"/>
        </w:rPr>
        <w:t>附件，点击【立即申请】</w:t>
      </w:r>
    </w:p>
    <w:p w14:paraId="55F3CFC8">
      <w:pPr>
        <w:rPr>
          <w:rFonts w:ascii="仿宋" w:hAnsi="仿宋" w:eastAsia="仿宋"/>
          <w:color w:val="000000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381000</wp:posOffset>
                </wp:positionV>
                <wp:extent cx="2438400" cy="1114425"/>
                <wp:effectExtent l="1676400" t="0" r="19050" b="14287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114425"/>
                        </a:xfrm>
                        <a:prstGeom prst="wedgeRoundRectCallout">
                          <a:avLst>
                            <a:gd name="adj1" fmla="val -116929"/>
                            <a:gd name="adj2" fmla="val 582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DF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创业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、退役复学转专业的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请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在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申请此栏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填写“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创业复学”或“退役复学”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2.75pt;margin-top:30pt;height:87.75pt;width:192pt;z-index:251660288;v-text-anchor:middle;mso-width-relative:page;mso-height-relative:page;" fillcolor="#5B9BD5 [3204]" filled="t" stroked="t" coordsize="21600,21600" o:gfxdata="UEsDBAoAAAAAAIdO4kAAAAAAAAAAAAAAAAAEAAAAZHJzL1BLAwQUAAAACACHTuJA8gY3odgAAAAK&#10;AQAADwAAAGRycy9kb3ducmV2LnhtbE2PzU7DMBCE70i8g7VI3KjdkFQljdMDEgIqVIm09OzGSxLh&#10;P8VuWt6e5QTHnfk0O1OtL9awCcc4eCdhPhPA0LVeD66TsN893S2BxaScVsY7lPCNEdb19VWlSu3P&#10;7h2nJnWMQlwslYQ+pVByHtserYozH9CR9+lHqxKdY8f1qM4Ubg3PhFhwqwZHH3oV8LHH9qs5WQmL&#10;zfSC+WabmeLj0Oybt7B7Dq9S3t7MxQpYwkv6g+G3PlWHmjod/cnpyIyEPC8KQilM0CYCltkDCUcJ&#10;2T05vK74/wn1D1BLAwQUAAAACACHTuJAg2L8rtsCAAC1BQAADgAAAGRycy9lMm9Eb2MueG1srVTN&#10;btNAEL4j8Q6rvbeO3fyrThUSFSFVtGpBnDfrdWy0f+xu4pQHgDtnJBAX4MyZx2nhMZhdb9q0cOiB&#10;HJwZz/ibmW9+Do82gqM1M7ZWMsfpfgcjJqkqarnM8csXx3tDjKwjsiBcSZbjS2bx0eTxo8NGj1mm&#10;KsULZhCASDtudI4r5/Q4SSytmCB2X2kmwVgqI4gD1SyTwpAG0AVPsk6nnzTKFNooyqyFt/PWiCOi&#10;eQigKsuasrmiK8Gka1EN48RBSbaqtcWTkG1ZMupOy9Iyh3iOoVIXnhAE5IV/JpNDMl4aoquaxhTI&#10;Q1K4V5MgtYSgN1Bz4ghamfovKFFTo6wq3T5VImkLCYxAFWnnHjcXFdEs1AJUW31Duv1/sPT5+syg&#10;usjxAUaSCGj41cd3v79++PXp+9XPL9ef31//+IYOPE+NtmNwv9BnJmoWRF/0pjTC/0M5aBO4vbzh&#10;lm0covAy6x4Mux2gnYItTdNuN+t51OT2c22se8qUQF7IccOKJTtXK1mcQxtnhHO1coFksj6xLrBd&#10;xJxJ8TrFqBQcmrcmHO2laX+UjWJ7d7yyXa/eMBttR2DHB5i4RUr7/f4gJhrjQsrbVH0SVvG6OK45&#10;D4pZLmbcIEgix70noyfzbZV33LhEDdCQDQIjBNaohPEFcoSGVli5xIjwJewndSaUfOdruxukmw7S&#10;0ax1qkjBYugO/GLa0T1wfQfHVzEntmo/CaaWMVE72HFeixwPPdAWiUsA8XPQdt5LbrPYxHFYqOIS&#10;hsmodsuspsc1RDgh1p0RA52B7sPhcafwKLkCAlSUMKqUefuv994fph2sGDWwpkDOmxUxDCP+TMIe&#10;jGCQ/F4HpdsbZKCYXcti1yJXYqagMTArkF0Qvb/jW7E0SryC+zT1UcFEJIXYbRuiMnPt+YALR9l0&#10;GtxglzVxJ/JCUw/uB0Gq6cqpsnZ+xj1RLTtRgW0O7YiXx5+LXT143V7by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DyBjeh2AAAAAoBAAAPAAAAAAAAAAEAIAAAACIAAABkcnMvZG93bnJldi54bWxQ&#10;SwECFAAUAAAACACHTuJAg2L8rtsCAAC1BQAADgAAAAAAAAABACAAAAAnAQAAZHJzL2Uyb0RvYy54&#10;bWxQSwUGAAAAAAYABgBZAQAAdAYAAAAA&#10;" adj="-14457,23391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 w14:paraId="1C063DFB"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创业</w:t>
                      </w:r>
                      <w:r>
                        <w:rPr>
                          <w:sz w:val="24"/>
                          <w:szCs w:val="24"/>
                        </w:rPr>
                        <w:t>、退役复学转专业的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学生</w:t>
                      </w:r>
                      <w:r>
                        <w:rPr>
                          <w:sz w:val="24"/>
                          <w:szCs w:val="24"/>
                        </w:rPr>
                        <w:t>请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在</w:t>
                      </w:r>
                      <w:r>
                        <w:rPr>
                          <w:sz w:val="24"/>
                          <w:szCs w:val="24"/>
                        </w:rPr>
                        <w:t>申请此栏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填写“</w:t>
                      </w:r>
                      <w:r>
                        <w:rPr>
                          <w:sz w:val="24"/>
                          <w:szCs w:val="24"/>
                        </w:rPr>
                        <w:t>创业复学”或“退役复学”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135" cy="2262505"/>
            <wp:effectExtent l="0" t="0" r="5715" b="444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879E">
      <w:pPr>
        <w:ind w:firstLine="420"/>
        <w:rPr>
          <w:rFonts w:ascii="仿宋" w:hAnsi="仿宋" w:eastAsia="仿宋"/>
          <w:color w:val="000000"/>
          <w:szCs w:val="28"/>
        </w:rPr>
      </w:pPr>
      <w:r>
        <w:rPr>
          <w:rFonts w:hint="eastAsia" w:ascii="仿宋" w:hAnsi="仿宋" w:eastAsia="仿宋"/>
          <w:color w:val="000000"/>
          <w:szCs w:val="28"/>
        </w:rPr>
        <w:t>在页面中填报自己的学籍异动信息，异动原因选择“特殊原因转专业（大二转大一）”，创业</w:t>
      </w:r>
      <w:r>
        <w:rPr>
          <w:rFonts w:ascii="仿宋" w:hAnsi="仿宋" w:eastAsia="仿宋"/>
          <w:color w:val="000000"/>
          <w:szCs w:val="28"/>
        </w:rPr>
        <w:t>、</w:t>
      </w:r>
      <w:r>
        <w:rPr>
          <w:rFonts w:hint="eastAsia" w:ascii="仿宋" w:hAnsi="仿宋" w:eastAsia="仿宋"/>
          <w:color w:val="000000"/>
          <w:szCs w:val="28"/>
        </w:rPr>
        <w:t>入伍</w:t>
      </w:r>
      <w:r>
        <w:rPr>
          <w:rFonts w:ascii="仿宋" w:hAnsi="仿宋" w:eastAsia="仿宋"/>
          <w:color w:val="000000"/>
          <w:szCs w:val="28"/>
        </w:rPr>
        <w:t>退役复学申请转专业</w:t>
      </w:r>
      <w:r>
        <w:rPr>
          <w:rFonts w:hint="eastAsia" w:ascii="仿宋" w:hAnsi="仿宋" w:eastAsia="仿宋"/>
          <w:color w:val="000000"/>
          <w:szCs w:val="28"/>
        </w:rPr>
        <w:t>请</w:t>
      </w:r>
      <w:r>
        <w:rPr>
          <w:rFonts w:ascii="仿宋" w:hAnsi="仿宋" w:eastAsia="仿宋"/>
          <w:color w:val="000000"/>
          <w:szCs w:val="28"/>
        </w:rPr>
        <w:t>在</w:t>
      </w:r>
      <w:r>
        <w:rPr>
          <w:rFonts w:hint="eastAsia" w:ascii="仿宋" w:hAnsi="仿宋" w:eastAsia="仿宋"/>
          <w:color w:val="000000"/>
          <w:szCs w:val="28"/>
        </w:rPr>
        <w:t>“</w:t>
      </w:r>
      <w:r>
        <w:rPr>
          <w:rFonts w:ascii="仿宋" w:hAnsi="仿宋" w:eastAsia="仿宋"/>
          <w:color w:val="000000"/>
          <w:szCs w:val="28"/>
        </w:rPr>
        <w:t>申请理由或备注”栏</w:t>
      </w:r>
      <w:r>
        <w:rPr>
          <w:rFonts w:hint="eastAsia" w:ascii="仿宋" w:hAnsi="仿宋" w:eastAsia="仿宋"/>
          <w:color w:val="000000"/>
          <w:szCs w:val="28"/>
        </w:rPr>
        <w:t>说明</w:t>
      </w:r>
      <w:r>
        <w:rPr>
          <w:rFonts w:ascii="仿宋" w:hAnsi="仿宋" w:eastAsia="仿宋"/>
          <w:color w:val="000000"/>
          <w:szCs w:val="28"/>
        </w:rPr>
        <w:t>，并</w:t>
      </w:r>
      <w:r>
        <w:rPr>
          <w:rFonts w:hint="eastAsia" w:ascii="仿宋" w:hAnsi="仿宋" w:eastAsia="仿宋"/>
          <w:color w:val="000000"/>
          <w:szCs w:val="28"/>
        </w:rPr>
        <w:t>上传附件（</w:t>
      </w:r>
      <w:r>
        <w:rPr>
          <w:rFonts w:ascii="仿宋" w:hAnsi="仿宋" w:eastAsia="仿宋"/>
          <w:color w:val="000000"/>
          <w:szCs w:val="28"/>
        </w:rPr>
        <w:t>创业、退役相关证明材料）</w:t>
      </w:r>
      <w:r>
        <w:rPr>
          <w:rFonts w:hint="eastAsia" w:ascii="仿宋" w:hAnsi="仿宋" w:eastAsia="仿宋"/>
          <w:color w:val="000000"/>
          <w:szCs w:val="28"/>
        </w:rPr>
        <w:t>，确认后点击提交。</w:t>
      </w:r>
    </w:p>
    <w:p w14:paraId="5352028D">
      <w:pPr>
        <w:rPr>
          <w:rFonts w:ascii="仿宋" w:hAnsi="仿宋" w:eastAsia="仿宋"/>
          <w:color w:val="000000"/>
          <w:szCs w:val="28"/>
        </w:rPr>
      </w:pPr>
      <w:r>
        <w:drawing>
          <wp:inline distT="0" distB="0" distL="114300" distR="114300">
            <wp:extent cx="5273040" cy="1748790"/>
            <wp:effectExtent l="0" t="0" r="0" b="381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C6ED">
      <w:pPr>
        <w:ind w:firstLine="420"/>
        <w:rPr>
          <w:rFonts w:ascii="仿宋" w:hAnsi="仿宋" w:eastAsia="仿宋"/>
          <w:color w:val="000000"/>
          <w:szCs w:val="28"/>
        </w:rPr>
      </w:pPr>
      <w:r>
        <w:rPr>
          <w:rFonts w:hint="eastAsia" w:ascii="仿宋" w:hAnsi="仿宋" w:eastAsia="仿宋"/>
          <w:color w:val="000000"/>
          <w:szCs w:val="28"/>
        </w:rPr>
        <w:t>提交后，转出</w:t>
      </w:r>
      <w:r>
        <w:rPr>
          <w:rFonts w:ascii="仿宋" w:hAnsi="仿宋" w:eastAsia="仿宋"/>
          <w:color w:val="000000"/>
          <w:szCs w:val="28"/>
        </w:rPr>
        <w:t>学院审核结束后根据</w:t>
      </w:r>
      <w:r>
        <w:rPr>
          <w:rFonts w:hint="eastAsia" w:ascii="仿宋" w:hAnsi="仿宋" w:eastAsia="仿宋"/>
          <w:color w:val="000000"/>
          <w:szCs w:val="28"/>
        </w:rPr>
        <w:t>相关</w:t>
      </w:r>
      <w:r>
        <w:rPr>
          <w:rFonts w:ascii="仿宋" w:hAnsi="仿宋" w:eastAsia="仿宋"/>
          <w:color w:val="000000"/>
          <w:szCs w:val="28"/>
        </w:rPr>
        <w:t>学院转专业计划</w:t>
      </w:r>
      <w:r>
        <w:rPr>
          <w:rFonts w:hint="eastAsia" w:ascii="仿宋" w:hAnsi="仿宋" w:eastAsia="仿宋"/>
          <w:color w:val="000000"/>
          <w:szCs w:val="28"/>
        </w:rPr>
        <w:t>参加转入学院的线下考核，考核完成并</w:t>
      </w:r>
      <w:r>
        <w:rPr>
          <w:rFonts w:ascii="仿宋" w:hAnsi="仿宋" w:eastAsia="仿宋"/>
          <w:color w:val="000000"/>
          <w:szCs w:val="28"/>
        </w:rPr>
        <w:t>公示</w:t>
      </w:r>
      <w:r>
        <w:rPr>
          <w:rFonts w:hint="eastAsia" w:ascii="仿宋" w:hAnsi="仿宋" w:eastAsia="仿宋"/>
          <w:color w:val="000000"/>
          <w:szCs w:val="28"/>
        </w:rPr>
        <w:t>后由转入学院进行相关审核，可再次</w:t>
      </w:r>
      <w:r>
        <w:rPr>
          <w:rFonts w:ascii="仿宋" w:hAnsi="仿宋" w:eastAsia="仿宋"/>
          <w:color w:val="000000"/>
          <w:szCs w:val="28"/>
        </w:rPr>
        <w:t>登录查看审核结果</w:t>
      </w:r>
    </w:p>
    <w:p w14:paraId="49036BD8">
      <w:pPr>
        <w:ind w:firstLine="420"/>
        <w:rPr>
          <w:rFonts w:ascii="仿宋" w:hAnsi="仿宋" w:eastAsia="仿宋"/>
          <w:color w:val="000000"/>
          <w:szCs w:val="28"/>
        </w:rPr>
      </w:pPr>
      <w:r>
        <w:drawing>
          <wp:inline distT="0" distB="0" distL="114300" distR="114300">
            <wp:extent cx="5946775" cy="13112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054" cy="13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5D9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NGEyMzUzM2NlNWE0MGIxNTMzOGZjYWI1Y2UwZDkifQ=="/>
  </w:docVars>
  <w:rsids>
    <w:rsidRoot w:val="40874E69"/>
    <w:rsid w:val="000B4B49"/>
    <w:rsid w:val="00191B31"/>
    <w:rsid w:val="00235F41"/>
    <w:rsid w:val="00270DC2"/>
    <w:rsid w:val="002823F5"/>
    <w:rsid w:val="002D39D8"/>
    <w:rsid w:val="003917E6"/>
    <w:rsid w:val="003A1ABC"/>
    <w:rsid w:val="003B1BEA"/>
    <w:rsid w:val="00445575"/>
    <w:rsid w:val="00456F21"/>
    <w:rsid w:val="005A5386"/>
    <w:rsid w:val="00743BCC"/>
    <w:rsid w:val="00762E62"/>
    <w:rsid w:val="00782521"/>
    <w:rsid w:val="00791A93"/>
    <w:rsid w:val="00830A0E"/>
    <w:rsid w:val="008722A2"/>
    <w:rsid w:val="008941FD"/>
    <w:rsid w:val="00900A66"/>
    <w:rsid w:val="00954CF1"/>
    <w:rsid w:val="00A014F6"/>
    <w:rsid w:val="00A318D7"/>
    <w:rsid w:val="00AD619B"/>
    <w:rsid w:val="00B036DA"/>
    <w:rsid w:val="00BA0103"/>
    <w:rsid w:val="00C06B63"/>
    <w:rsid w:val="00C32D72"/>
    <w:rsid w:val="00D826EF"/>
    <w:rsid w:val="00E13310"/>
    <w:rsid w:val="00F43EA4"/>
    <w:rsid w:val="0B9767E8"/>
    <w:rsid w:val="10DB354E"/>
    <w:rsid w:val="15C04AA6"/>
    <w:rsid w:val="288B0F4E"/>
    <w:rsid w:val="3092301D"/>
    <w:rsid w:val="38046536"/>
    <w:rsid w:val="40874E69"/>
    <w:rsid w:val="465012A6"/>
    <w:rsid w:val="5F654B36"/>
    <w:rsid w:val="76F476B8"/>
    <w:rsid w:val="7B5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2"/>
    <w:basedOn w:val="3"/>
    <w:next w:val="1"/>
    <w:link w:val="9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sz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字符"/>
    <w:link w:val="2"/>
    <w:qFormat/>
    <w:uiPriority w:val="0"/>
    <w:rPr>
      <w:rFonts w:ascii="Arial" w:hAnsi="Arial" w:eastAsia="黑体"/>
      <w:b/>
      <w:sz w:val="36"/>
    </w:rPr>
  </w:style>
  <w:style w:type="character" w:customStyle="1" w:styleId="10">
    <w:name w:val="页眉 字符"/>
    <w:basedOn w:val="8"/>
    <w:link w:val="6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字符"/>
    <w:basedOn w:val="8"/>
    <w:link w:val="4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517</Words>
  <Characters>539</Characters>
  <Lines>4</Lines>
  <Paragraphs>1</Paragraphs>
  <TotalTime>477</TotalTime>
  <ScaleCrop>false</ScaleCrop>
  <LinksUpToDate>false</LinksUpToDate>
  <CharactersWithSpaces>539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2021-11-03T08:05:00Z</dcterms:created>
  <dc:creator>凌乱</dc:creator>
  <cp:lastModifiedBy>乐多多</cp:lastModifiedBy>
  <cp:lastPrinted>2021-11-08T02:56:00Z</cp:lastPrinted>
  <dcterms:modified xsi:type="dcterms:W3CDTF">2024-10-24T01:48:47Z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D9A61FF9D65C4C3DA3DE797A12792CD6</vt:lpwstr>
  </property>
</Properties>
</file>